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D92" w:rsidRPr="00742916" w:rsidRDefault="00843D92" w:rsidP="00843D9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843D92" w:rsidRPr="00742916" w:rsidRDefault="00843D92" w:rsidP="00843D92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843D92" w:rsidRPr="00742916" w:rsidTr="00EB1DD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843D92" w:rsidRPr="00742916" w:rsidRDefault="00843D92" w:rsidP="00EB1DD3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43D92" w:rsidRPr="00742916" w:rsidRDefault="00843D92" w:rsidP="00236DF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236DF6" w:rsidRPr="00236DF6">
              <w:rPr>
                <w:b/>
                <w:sz w:val="24"/>
                <w:szCs w:val="24"/>
              </w:rPr>
              <w:t>PRZEDMIOTY 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43D92" w:rsidRPr="00742916" w:rsidRDefault="00843D92" w:rsidP="00EB1DD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43D92" w:rsidRPr="00742916" w:rsidRDefault="00843D92" w:rsidP="00B560C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560C2" w:rsidRPr="00B560C2">
              <w:rPr>
                <w:b/>
                <w:sz w:val="24"/>
                <w:szCs w:val="24"/>
              </w:rPr>
              <w:t>techniki negocjacji i mediacji</w:t>
            </w:r>
            <w:r w:rsidR="00B56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43D92" w:rsidRDefault="00843D92" w:rsidP="00EB1DD3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843D92" w:rsidRPr="00236DF6" w:rsidRDefault="00843D92" w:rsidP="00EB1DD3">
            <w:pPr>
              <w:rPr>
                <w:b/>
                <w:sz w:val="24"/>
                <w:szCs w:val="24"/>
              </w:rPr>
            </w:pPr>
            <w:r w:rsidRPr="00236DF6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843D92" w:rsidRPr="00742916" w:rsidRDefault="00843D92" w:rsidP="00EB1DD3">
            <w:pPr>
              <w:rPr>
                <w:b/>
                <w:sz w:val="24"/>
                <w:szCs w:val="24"/>
              </w:rPr>
            </w:pPr>
          </w:p>
        </w:tc>
      </w:tr>
      <w:tr w:rsidR="00843D92" w:rsidRPr="00742916" w:rsidTr="00236DF6">
        <w:trPr>
          <w:cantSplit/>
          <w:trHeight w:val="162"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43D92" w:rsidRDefault="00843D92" w:rsidP="00843D9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2F5BF6">
              <w:rPr>
                <w:b/>
                <w:sz w:val="24"/>
                <w:szCs w:val="24"/>
              </w:rPr>
              <w:t xml:space="preserve">PEDAGOGIKA </w:t>
            </w:r>
            <w:r>
              <w:rPr>
                <w:b/>
                <w:sz w:val="24"/>
                <w:szCs w:val="24"/>
              </w:rPr>
              <w:t>SPECJALNA</w:t>
            </w:r>
          </w:p>
          <w:p w:rsidR="00236DF6" w:rsidRPr="00742916" w:rsidRDefault="00236DF6" w:rsidP="00843D92">
            <w:pPr>
              <w:rPr>
                <w:b/>
                <w:sz w:val="24"/>
                <w:szCs w:val="24"/>
              </w:rPr>
            </w:pP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3D92" w:rsidRPr="00BE63CF" w:rsidRDefault="00843D92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FF7AC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843D92" w:rsidRPr="00BE63CF" w:rsidRDefault="00843D92" w:rsidP="00EB1DD3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3D92" w:rsidRPr="00926757" w:rsidRDefault="00843D92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="00C813FE">
              <w:rPr>
                <w:b/>
                <w:sz w:val="24"/>
                <w:szCs w:val="24"/>
              </w:rPr>
              <w:t xml:space="preserve">: </w:t>
            </w:r>
            <w:r w:rsidR="00C813FE" w:rsidRPr="002C183B">
              <w:rPr>
                <w:b/>
                <w:sz w:val="24"/>
                <w:szCs w:val="24"/>
              </w:rPr>
              <w:t>III/6,</w:t>
            </w:r>
            <w:r w:rsidR="00C813FE">
              <w:rPr>
                <w:sz w:val="24"/>
                <w:szCs w:val="24"/>
              </w:rPr>
              <w:t xml:space="preserve"> </w:t>
            </w:r>
            <w:r w:rsidR="00C813FE" w:rsidRPr="00080BCA">
              <w:rPr>
                <w:b/>
                <w:sz w:val="24"/>
                <w:szCs w:val="24"/>
              </w:rPr>
              <w:t>IV/8</w:t>
            </w:r>
            <w:r w:rsidR="00C813FE">
              <w:rPr>
                <w:b/>
                <w:sz w:val="24"/>
                <w:szCs w:val="24"/>
              </w:rPr>
              <w:t>, V/9</w:t>
            </w:r>
          </w:p>
          <w:p w:rsidR="00843D92" w:rsidRPr="00742916" w:rsidRDefault="00843D92" w:rsidP="00EB1DD3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B6A64">
              <w:rPr>
                <w:b/>
                <w:sz w:val="24"/>
                <w:szCs w:val="24"/>
              </w:rPr>
              <w:t>fakultatywny</w:t>
            </w:r>
          </w:p>
          <w:p w:rsidR="00843D92" w:rsidRPr="00742916" w:rsidRDefault="00843D92" w:rsidP="00EB1DD3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843D92" w:rsidRPr="000045F4" w:rsidRDefault="00843D92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0045F4">
              <w:rPr>
                <w:b/>
                <w:sz w:val="24"/>
                <w:szCs w:val="24"/>
              </w:rPr>
              <w:t>polski</w:t>
            </w:r>
          </w:p>
          <w:p w:rsidR="00843D92" w:rsidRPr="00742916" w:rsidRDefault="00843D92" w:rsidP="00EB1DD3">
            <w:pPr>
              <w:rPr>
                <w:b/>
                <w:sz w:val="24"/>
                <w:szCs w:val="24"/>
              </w:rPr>
            </w:pP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43D92" w:rsidRPr="00742916" w:rsidRDefault="00843D92" w:rsidP="00843D9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43D92" w:rsidRPr="00566644" w:rsidTr="00AB590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43D92" w:rsidRPr="00B24EFD" w:rsidRDefault="00843D92" w:rsidP="00EB1DD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B6A64" w:rsidRPr="00CB6A64" w:rsidRDefault="00CB6A64" w:rsidP="00CB6A64">
            <w:pPr>
              <w:ind w:left="360"/>
              <w:rPr>
                <w:sz w:val="24"/>
                <w:szCs w:val="24"/>
              </w:rPr>
            </w:pPr>
            <w:r w:rsidRPr="00CB6A64">
              <w:rPr>
                <w:sz w:val="24"/>
                <w:szCs w:val="24"/>
              </w:rPr>
              <w:t xml:space="preserve">mgr </w:t>
            </w:r>
            <w:r w:rsidR="002F5BF6">
              <w:rPr>
                <w:sz w:val="24"/>
                <w:szCs w:val="24"/>
              </w:rPr>
              <w:t>Bogumiła Salmonowicz</w:t>
            </w:r>
          </w:p>
          <w:p w:rsidR="00843D92" w:rsidRPr="00FF7AC2" w:rsidRDefault="00843D92" w:rsidP="00EB1DD3">
            <w:pPr>
              <w:rPr>
                <w:sz w:val="24"/>
                <w:szCs w:val="24"/>
              </w:rPr>
            </w:pPr>
          </w:p>
        </w:tc>
      </w:tr>
      <w:tr w:rsidR="00843D92" w:rsidRPr="00566644" w:rsidTr="00AB590E">
        <w:tc>
          <w:tcPr>
            <w:tcW w:w="2988" w:type="dxa"/>
            <w:vAlign w:val="center"/>
          </w:tcPr>
          <w:p w:rsidR="00843D92" w:rsidRPr="00B24EFD" w:rsidRDefault="00843D92" w:rsidP="00EB1DD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843D92" w:rsidRPr="00B24EFD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10014B" w:rsidRPr="00CB6A64" w:rsidRDefault="0010014B" w:rsidP="0010014B">
            <w:pPr>
              <w:ind w:left="360"/>
              <w:rPr>
                <w:sz w:val="24"/>
                <w:szCs w:val="24"/>
              </w:rPr>
            </w:pPr>
            <w:r w:rsidRPr="00CB6A64">
              <w:rPr>
                <w:sz w:val="24"/>
                <w:szCs w:val="24"/>
              </w:rPr>
              <w:t xml:space="preserve">mgr </w:t>
            </w:r>
            <w:r>
              <w:rPr>
                <w:sz w:val="24"/>
                <w:szCs w:val="24"/>
              </w:rPr>
              <w:t>Bogumiła Salmonowicz</w:t>
            </w:r>
          </w:p>
          <w:p w:rsidR="00843D92" w:rsidRPr="00566644" w:rsidRDefault="00843D92" w:rsidP="00EB1DD3">
            <w:pPr>
              <w:rPr>
                <w:color w:val="FF0000"/>
                <w:sz w:val="24"/>
                <w:szCs w:val="24"/>
              </w:rPr>
            </w:pPr>
          </w:p>
        </w:tc>
      </w:tr>
      <w:tr w:rsidR="00AB590E" w:rsidRPr="00742916" w:rsidTr="00AB590E">
        <w:tc>
          <w:tcPr>
            <w:tcW w:w="2988" w:type="dxa"/>
            <w:vAlign w:val="center"/>
          </w:tcPr>
          <w:p w:rsidR="00AB590E" w:rsidRPr="00742916" w:rsidRDefault="00AB590E" w:rsidP="00AB590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2F5BF6" w:rsidRPr="002F5BF6" w:rsidRDefault="002F5BF6" w:rsidP="002F5BF6">
            <w:pPr>
              <w:rPr>
                <w:sz w:val="24"/>
                <w:szCs w:val="24"/>
              </w:rPr>
            </w:pPr>
            <w:r w:rsidRPr="002F5BF6">
              <w:rPr>
                <w:sz w:val="24"/>
                <w:szCs w:val="24"/>
              </w:rPr>
              <w:t>1 .Pogłębienie pojęcia dotyczącego konfliktu.</w:t>
            </w:r>
          </w:p>
          <w:p w:rsidR="002F5BF6" w:rsidRPr="002F5BF6" w:rsidRDefault="002F5BF6" w:rsidP="002F5BF6">
            <w:pPr>
              <w:rPr>
                <w:sz w:val="24"/>
                <w:szCs w:val="24"/>
              </w:rPr>
            </w:pPr>
            <w:r w:rsidRPr="002F5BF6">
              <w:rPr>
                <w:sz w:val="24"/>
                <w:szCs w:val="24"/>
              </w:rPr>
              <w:t>2. Uświadomienie znaczenia negocjacji i mediacji jako metod kierowania    konfliktem.</w:t>
            </w:r>
          </w:p>
          <w:p w:rsidR="00AB590E" w:rsidRPr="009C556A" w:rsidRDefault="002F5BF6" w:rsidP="002F5BF6">
            <w:r w:rsidRPr="002F5BF6">
              <w:rPr>
                <w:sz w:val="24"/>
                <w:szCs w:val="24"/>
              </w:rPr>
              <w:t>3. Rozwijanie umiejętności stosowania technik negocjacji i mediacji     w relacjach społecznych.</w:t>
            </w:r>
          </w:p>
        </w:tc>
      </w:tr>
      <w:tr w:rsidR="00AB590E" w:rsidRPr="00742916" w:rsidTr="00AB590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B590E" w:rsidRPr="00742916" w:rsidRDefault="00AB590E" w:rsidP="00AB590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B590E" w:rsidRPr="002F5BF6" w:rsidRDefault="002F5BF6" w:rsidP="00AB590E">
            <w:pPr>
              <w:snapToGrid w:val="0"/>
              <w:rPr>
                <w:sz w:val="24"/>
                <w:szCs w:val="24"/>
              </w:rPr>
            </w:pPr>
            <w:r w:rsidRPr="002F5BF6">
              <w:rPr>
                <w:sz w:val="24"/>
                <w:szCs w:val="24"/>
              </w:rPr>
              <w:t>Podstawy wiedzy z zakresu komunikacji interpersonalnej</w:t>
            </w:r>
          </w:p>
        </w:tc>
      </w:tr>
    </w:tbl>
    <w:p w:rsidR="00843D92" w:rsidRPr="00742916" w:rsidRDefault="00843D92" w:rsidP="00843D9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843D92" w:rsidRPr="00742916" w:rsidTr="00EB1DD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A75FF4">
              <w:rPr>
                <w:b/>
                <w:sz w:val="24"/>
                <w:szCs w:val="24"/>
              </w:rPr>
              <w:t>KSZTAŁCENIA</w:t>
            </w:r>
          </w:p>
        </w:tc>
      </w:tr>
      <w:tr w:rsidR="00843D92" w:rsidRPr="00742916" w:rsidTr="00A75FF4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843D92" w:rsidRPr="00590C17" w:rsidRDefault="00843D92" w:rsidP="00EB1DD3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A75FF4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A75FF4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3D92" w:rsidRDefault="00843D92" w:rsidP="00EB1DD3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843D92" w:rsidRPr="00590C17" w:rsidRDefault="00A75FF4" w:rsidP="00EB1D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843D92" w:rsidRPr="00742916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3D92" w:rsidRPr="00742916" w:rsidRDefault="00843D92" w:rsidP="00CB6A6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814958" w:rsidRPr="00742916" w:rsidTr="00B6177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4958" w:rsidRPr="00742916" w:rsidRDefault="00814958" w:rsidP="00CB6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4958" w:rsidRPr="00814958" w:rsidRDefault="00814958" w:rsidP="00C455F7">
            <w:pPr>
              <w:rPr>
                <w:sz w:val="22"/>
                <w:szCs w:val="22"/>
              </w:rPr>
            </w:pPr>
            <w:r w:rsidRPr="00814958">
              <w:rPr>
                <w:sz w:val="22"/>
                <w:szCs w:val="22"/>
              </w:rPr>
              <w:t xml:space="preserve">posiada pogłębioną  wiedzę w zakresie nauk humanistycznych i społecznych, zna  ich miejsce w systemie nauk oraz relacje do innych nauk; </w:t>
            </w:r>
          </w:p>
          <w:p w:rsidR="00814958" w:rsidRPr="00814958" w:rsidRDefault="00814958" w:rsidP="00C455F7">
            <w:pPr>
              <w:jc w:val="both"/>
              <w:rPr>
                <w:rFonts w:eastAsia="Calibri"/>
                <w:sz w:val="22"/>
                <w:szCs w:val="22"/>
              </w:rPr>
            </w:pPr>
            <w:r w:rsidRPr="00814958">
              <w:rPr>
                <w:sz w:val="22"/>
                <w:szCs w:val="22"/>
              </w:rPr>
              <w:t>zna podstawową terminologię stosowaną w pedagogice i pedagogice specjalnej, rozumie jej pochodzenie oraz prowadzi negocjacje</w:t>
            </w:r>
            <w:r w:rsidR="00236DF6">
              <w:rPr>
                <w:sz w:val="22"/>
                <w:szCs w:val="22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4958" w:rsidRPr="00742916" w:rsidRDefault="00814958" w:rsidP="00AB59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814958" w:rsidRPr="00742916" w:rsidTr="000A64D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4958" w:rsidRDefault="00814958" w:rsidP="00CB6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4958" w:rsidRPr="00814958" w:rsidRDefault="00814958" w:rsidP="00AB590E">
            <w:pPr>
              <w:snapToGrid w:val="0"/>
              <w:rPr>
                <w:sz w:val="22"/>
                <w:szCs w:val="22"/>
                <w:lang w:eastAsia="en-US"/>
              </w:rPr>
            </w:pPr>
            <w:r w:rsidRPr="00814958">
              <w:rPr>
                <w:sz w:val="22"/>
                <w:szCs w:val="22"/>
                <w:lang w:eastAsia="en-US"/>
              </w:rPr>
              <w:t xml:space="preserve"> </w:t>
            </w:r>
            <w:r w:rsidRPr="00814958">
              <w:rPr>
                <w:sz w:val="22"/>
                <w:szCs w:val="22"/>
              </w:rPr>
              <w:t>ma pogłębioną i uporządkowaną wiedzę o różnych rodzajach struktur społecznych i instytucjach życia społecznego (politycznych, społecznych, oświatowych, kulturalnych i pomocowych) oraz zachodzących między nimi relacjach, a także zmianach</w:t>
            </w:r>
            <w:r w:rsidRPr="00814958">
              <w:rPr>
                <w:sz w:val="22"/>
                <w:szCs w:val="22"/>
                <w:lang w:eastAsia="en-US"/>
              </w:rPr>
              <w:t xml:space="preserve"> pogłębia wiedzę z zakresu  technik negocjacyjnych i mediacyjnych, korzystając z literatury podstawowej i uzupełniającej podczas przygotowania prezentacji</w:t>
            </w:r>
            <w:r w:rsidR="00236DF6">
              <w:rPr>
                <w:sz w:val="22"/>
                <w:szCs w:val="22"/>
                <w:lang w:eastAsia="en-US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4958" w:rsidRPr="00742916" w:rsidRDefault="00814958" w:rsidP="00AB59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K1P_W07</w:t>
            </w:r>
          </w:p>
        </w:tc>
      </w:tr>
      <w:tr w:rsidR="00814958" w:rsidRPr="00742916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4958" w:rsidRPr="00726172" w:rsidRDefault="00814958" w:rsidP="00CB6A6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4958" w:rsidRPr="00742916" w:rsidRDefault="00814958" w:rsidP="00AB590E">
            <w:pPr>
              <w:jc w:val="center"/>
              <w:rPr>
                <w:sz w:val="24"/>
                <w:szCs w:val="24"/>
              </w:rPr>
            </w:pPr>
          </w:p>
        </w:tc>
      </w:tr>
      <w:tr w:rsidR="00814958" w:rsidRPr="00742916" w:rsidTr="009454C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4958" w:rsidRPr="00742916" w:rsidRDefault="00814958" w:rsidP="00CB6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4958" w:rsidRPr="000963D0" w:rsidRDefault="00814958" w:rsidP="00AB590E">
            <w:pPr>
              <w:snapToGrid w:val="0"/>
            </w:pPr>
            <w:r w:rsidRPr="0086175E">
              <w:rPr>
                <w:sz w:val="22"/>
                <w:szCs w:val="22"/>
                <w:lang w:eastAsia="en-US"/>
              </w:rPr>
              <w:t xml:space="preserve"> identyfikuje zagadnienia i pojęcia z zakresu skutecznych technik negocjacji i mediacji oraz wykorzystuje nabyte kompetencje do efektywnych interakcji społecznych</w:t>
            </w:r>
            <w:r w:rsidR="00236DF6">
              <w:rPr>
                <w:sz w:val="22"/>
                <w:szCs w:val="22"/>
                <w:lang w:eastAsia="en-US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4958" w:rsidRPr="00742916" w:rsidRDefault="00814958" w:rsidP="00AB59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</w:tc>
      </w:tr>
      <w:tr w:rsidR="00814958" w:rsidRPr="00742916" w:rsidTr="00CE0F7F">
        <w:trPr>
          <w:cantSplit/>
          <w:trHeight w:val="759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814958" w:rsidRDefault="00814958" w:rsidP="00CB6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814958" w:rsidRDefault="00814958" w:rsidP="00CB6A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14958" w:rsidRPr="0086175E" w:rsidRDefault="00814958" w:rsidP="00CB6A64">
            <w:pPr>
              <w:snapToGrid w:val="0"/>
              <w:rPr>
                <w:sz w:val="22"/>
                <w:szCs w:val="22"/>
                <w:lang w:eastAsia="en-US"/>
              </w:rPr>
            </w:pPr>
            <w:r w:rsidRPr="0086175E">
              <w:rPr>
                <w:sz w:val="22"/>
                <w:szCs w:val="22"/>
                <w:lang w:eastAsia="en-US"/>
              </w:rPr>
              <w:t xml:space="preserve">odgrywa role negocjatora i mediatora w grach symulacyjnych współdziałając w </w:t>
            </w:r>
            <w:r w:rsidR="00236DF6">
              <w:rPr>
                <w:sz w:val="22"/>
                <w:szCs w:val="22"/>
                <w:lang w:eastAsia="en-US"/>
              </w:rPr>
              <w:t>grupie ćwiczeniowej;</w:t>
            </w:r>
            <w:r w:rsidRPr="0086175E">
              <w:rPr>
                <w:sz w:val="22"/>
                <w:szCs w:val="22"/>
                <w:lang w:eastAsia="en-US"/>
              </w:rPr>
              <w:t xml:space="preserve"> wybiera właściwą technikę do sytuacji konfliktowej</w:t>
            </w:r>
            <w:r w:rsidR="00236DF6">
              <w:rPr>
                <w:sz w:val="22"/>
                <w:szCs w:val="22"/>
                <w:lang w:eastAsia="en-US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14958" w:rsidRPr="00742916" w:rsidRDefault="00814958" w:rsidP="00AB59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814958" w:rsidRPr="00742916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4958" w:rsidRPr="00726172" w:rsidRDefault="00814958" w:rsidP="00AB590E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4958" w:rsidRPr="00742916" w:rsidRDefault="00814958" w:rsidP="00AB590E">
            <w:pPr>
              <w:jc w:val="center"/>
              <w:rPr>
                <w:sz w:val="24"/>
                <w:szCs w:val="24"/>
              </w:rPr>
            </w:pPr>
          </w:p>
        </w:tc>
      </w:tr>
      <w:tr w:rsidR="00814958" w:rsidRPr="00742916" w:rsidTr="007F4BB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4958" w:rsidRPr="00742916" w:rsidRDefault="00814958" w:rsidP="00CB6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4958" w:rsidRPr="00814958" w:rsidRDefault="00814958" w:rsidP="00C455F7">
            <w:pPr>
              <w:jc w:val="both"/>
              <w:rPr>
                <w:sz w:val="22"/>
                <w:szCs w:val="22"/>
              </w:rPr>
            </w:pPr>
            <w:r w:rsidRPr="00814958">
              <w:rPr>
                <w:sz w:val="22"/>
                <w:szCs w:val="22"/>
              </w:rPr>
              <w:t>prawidłowo identyfikuje i rozstrzyga dylematy (w tym etyczne) związane z przygotowaniem profesjonalnym  w procesie działalności pedagogicznej;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4958" w:rsidRPr="00742916" w:rsidRDefault="00814958" w:rsidP="00AB59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</w:tbl>
    <w:p w:rsidR="00843D92" w:rsidRPr="00742916" w:rsidRDefault="00843D92" w:rsidP="00843D9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843D92" w:rsidRPr="00742916" w:rsidTr="00EB1DD3">
        <w:tc>
          <w:tcPr>
            <w:tcW w:w="10008" w:type="dxa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843D92" w:rsidRPr="00742916" w:rsidTr="00EB1DD3">
        <w:tc>
          <w:tcPr>
            <w:tcW w:w="10008" w:type="dxa"/>
            <w:shd w:val="pct15" w:color="auto" w:fill="FFFFFF"/>
          </w:tcPr>
          <w:p w:rsidR="00843D92" w:rsidRPr="00742916" w:rsidRDefault="00843D92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843D92" w:rsidRPr="00742916" w:rsidTr="00EB1DD3">
        <w:tc>
          <w:tcPr>
            <w:tcW w:w="10008" w:type="dxa"/>
          </w:tcPr>
          <w:p w:rsidR="00843D92" w:rsidRPr="00742916" w:rsidRDefault="00843D92" w:rsidP="00EB1DD3">
            <w:pPr>
              <w:jc w:val="both"/>
              <w:rPr>
                <w:sz w:val="24"/>
                <w:szCs w:val="24"/>
              </w:rPr>
            </w:pPr>
          </w:p>
        </w:tc>
      </w:tr>
      <w:tr w:rsidR="00843D92" w:rsidRPr="00742916" w:rsidTr="00EB1DD3">
        <w:tc>
          <w:tcPr>
            <w:tcW w:w="10008" w:type="dxa"/>
            <w:shd w:val="pct15" w:color="auto" w:fill="FFFFFF"/>
          </w:tcPr>
          <w:p w:rsidR="00843D92" w:rsidRPr="00742916" w:rsidRDefault="00843D92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843D92" w:rsidRPr="00742916" w:rsidTr="00EB1DD3">
        <w:tc>
          <w:tcPr>
            <w:tcW w:w="10008" w:type="dxa"/>
          </w:tcPr>
          <w:p w:rsidR="002F5BF6" w:rsidRPr="002F5BF6" w:rsidRDefault="002F5BF6" w:rsidP="002F5BF6">
            <w:pPr>
              <w:rPr>
                <w:sz w:val="24"/>
                <w:szCs w:val="24"/>
              </w:rPr>
            </w:pPr>
            <w:r w:rsidRPr="002F5BF6">
              <w:rPr>
                <w:sz w:val="24"/>
                <w:szCs w:val="24"/>
              </w:rPr>
              <w:t>Ćwiczenia</w:t>
            </w:r>
          </w:p>
          <w:p w:rsidR="002F5BF6" w:rsidRPr="002F5BF6" w:rsidRDefault="002F5BF6" w:rsidP="002F5BF6">
            <w:pPr>
              <w:rPr>
                <w:sz w:val="24"/>
                <w:szCs w:val="24"/>
              </w:rPr>
            </w:pPr>
            <w:r w:rsidRPr="002F5BF6">
              <w:rPr>
                <w:sz w:val="24"/>
                <w:szCs w:val="24"/>
              </w:rPr>
              <w:t>1.Konflikt jako zjawisko społeczne - istota, źródła.</w:t>
            </w:r>
          </w:p>
          <w:p w:rsidR="002F5BF6" w:rsidRPr="002F5BF6" w:rsidRDefault="002F5BF6" w:rsidP="002F5BF6">
            <w:pPr>
              <w:rPr>
                <w:sz w:val="24"/>
                <w:szCs w:val="24"/>
              </w:rPr>
            </w:pPr>
            <w:r w:rsidRPr="002F5BF6">
              <w:rPr>
                <w:sz w:val="24"/>
                <w:szCs w:val="24"/>
              </w:rPr>
              <w:t>2.Sposoby zachowania się ludzi w sytuacji konfliktu.</w:t>
            </w:r>
          </w:p>
          <w:p w:rsidR="002F5BF6" w:rsidRPr="002F5BF6" w:rsidRDefault="002F5BF6" w:rsidP="002F5BF6">
            <w:pPr>
              <w:rPr>
                <w:sz w:val="24"/>
                <w:szCs w:val="24"/>
              </w:rPr>
            </w:pPr>
            <w:r w:rsidRPr="002F5BF6">
              <w:rPr>
                <w:sz w:val="24"/>
                <w:szCs w:val="24"/>
              </w:rPr>
              <w:t>3.Metody kierowania konfliktem.</w:t>
            </w:r>
          </w:p>
          <w:p w:rsidR="002F5BF6" w:rsidRPr="002F5BF6" w:rsidRDefault="002F5BF6" w:rsidP="002F5BF6">
            <w:pPr>
              <w:rPr>
                <w:sz w:val="24"/>
                <w:szCs w:val="24"/>
              </w:rPr>
            </w:pPr>
            <w:r w:rsidRPr="002F5BF6">
              <w:rPr>
                <w:sz w:val="24"/>
                <w:szCs w:val="24"/>
              </w:rPr>
              <w:t>4.Negocjacje - wskazówki dotyczące prowadzenia oraz warunki skutecznego negocjowania.</w:t>
            </w:r>
          </w:p>
          <w:p w:rsidR="002F5BF6" w:rsidRPr="002F5BF6" w:rsidRDefault="002F5BF6" w:rsidP="002F5BF6">
            <w:pPr>
              <w:rPr>
                <w:sz w:val="24"/>
                <w:szCs w:val="24"/>
              </w:rPr>
            </w:pPr>
            <w:r w:rsidRPr="002F5BF6">
              <w:rPr>
                <w:sz w:val="24"/>
                <w:szCs w:val="24"/>
              </w:rPr>
              <w:t>5.Rola i kompetencje negocjatora.</w:t>
            </w:r>
          </w:p>
          <w:p w:rsidR="002F5BF6" w:rsidRPr="002F5BF6" w:rsidRDefault="002F5BF6" w:rsidP="002F5BF6">
            <w:pPr>
              <w:rPr>
                <w:sz w:val="24"/>
                <w:szCs w:val="24"/>
              </w:rPr>
            </w:pPr>
            <w:r w:rsidRPr="002F5BF6">
              <w:rPr>
                <w:sz w:val="24"/>
                <w:szCs w:val="24"/>
              </w:rPr>
              <w:t>6.Mediacje - techniki efektywnego rozwiązywania konfliktów z udziałem osoby trzeciej.</w:t>
            </w:r>
          </w:p>
          <w:p w:rsidR="00AB590E" w:rsidRPr="00814958" w:rsidRDefault="002F5BF6" w:rsidP="00814958">
            <w:pPr>
              <w:rPr>
                <w:sz w:val="24"/>
                <w:szCs w:val="24"/>
              </w:rPr>
            </w:pPr>
            <w:r w:rsidRPr="002F5BF6">
              <w:rPr>
                <w:sz w:val="24"/>
                <w:szCs w:val="24"/>
              </w:rPr>
              <w:t>7. Rola i kompetencje mediatora.</w:t>
            </w:r>
          </w:p>
        </w:tc>
      </w:tr>
      <w:tr w:rsidR="00843D92" w:rsidRPr="00742916" w:rsidTr="00EB1DD3">
        <w:tc>
          <w:tcPr>
            <w:tcW w:w="10008" w:type="dxa"/>
            <w:shd w:val="pct15" w:color="auto" w:fill="FFFFFF"/>
          </w:tcPr>
          <w:p w:rsidR="00843D92" w:rsidRPr="00742916" w:rsidRDefault="00843D92" w:rsidP="00EB1DD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843D92" w:rsidRPr="00742916" w:rsidTr="00EB1DD3">
        <w:tc>
          <w:tcPr>
            <w:tcW w:w="10008" w:type="dxa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</w:tr>
      <w:tr w:rsidR="00843D92" w:rsidRPr="00742916" w:rsidTr="00EB1DD3">
        <w:tc>
          <w:tcPr>
            <w:tcW w:w="10008" w:type="dxa"/>
            <w:shd w:val="pct15" w:color="auto" w:fill="FFFFFF"/>
          </w:tcPr>
          <w:p w:rsidR="00843D92" w:rsidRPr="00742916" w:rsidRDefault="00843D92" w:rsidP="00EB1DD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843D92" w:rsidRPr="00742916" w:rsidTr="00EB1DD3">
        <w:tc>
          <w:tcPr>
            <w:tcW w:w="10008" w:type="dxa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</w:tr>
      <w:tr w:rsidR="00843D92" w:rsidRPr="00742916" w:rsidTr="00EB1DD3">
        <w:tc>
          <w:tcPr>
            <w:tcW w:w="10008" w:type="dxa"/>
            <w:shd w:val="clear" w:color="auto" w:fill="D9D9D9"/>
          </w:tcPr>
          <w:p w:rsidR="00843D92" w:rsidRPr="0012462B" w:rsidRDefault="00843D92" w:rsidP="00EB1DD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843D92" w:rsidRPr="00742916" w:rsidTr="00EB1DD3">
        <w:tc>
          <w:tcPr>
            <w:tcW w:w="10008" w:type="dxa"/>
          </w:tcPr>
          <w:p w:rsidR="00843D92" w:rsidRPr="0012462B" w:rsidRDefault="00843D92" w:rsidP="00EB1DD3">
            <w:pPr>
              <w:rPr>
                <w:b/>
                <w:sz w:val="24"/>
                <w:szCs w:val="24"/>
              </w:rPr>
            </w:pPr>
          </w:p>
        </w:tc>
      </w:tr>
      <w:tr w:rsidR="00843D92" w:rsidRPr="00742916" w:rsidTr="00EB1DD3">
        <w:tc>
          <w:tcPr>
            <w:tcW w:w="10008" w:type="dxa"/>
            <w:shd w:val="clear" w:color="auto" w:fill="D9D9D9"/>
          </w:tcPr>
          <w:p w:rsidR="00843D92" w:rsidRPr="0012462B" w:rsidRDefault="00843D92" w:rsidP="00EB1DD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43D92" w:rsidRPr="00742916" w:rsidTr="00EB1DD3">
        <w:tc>
          <w:tcPr>
            <w:tcW w:w="10008" w:type="dxa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</w:tr>
    </w:tbl>
    <w:p w:rsidR="00843D92" w:rsidRPr="00742916" w:rsidRDefault="00843D92" w:rsidP="00843D9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43D92" w:rsidRPr="00742916" w:rsidTr="00EB1DD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43D92" w:rsidRPr="00742916" w:rsidRDefault="00843D92" w:rsidP="00EB1DD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2F5BF6" w:rsidRPr="001445AC" w:rsidRDefault="002F5BF6" w:rsidP="002F5BF6">
            <w:pPr>
              <w:rPr>
                <w:sz w:val="24"/>
                <w:szCs w:val="24"/>
              </w:rPr>
            </w:pPr>
            <w:r w:rsidRPr="001445AC">
              <w:rPr>
                <w:sz w:val="24"/>
                <w:szCs w:val="24"/>
              </w:rPr>
              <w:t>D. Lieberman, Sztuka rozwiązywania konfliktów, Gdańsk 2005</w:t>
            </w:r>
          </w:p>
          <w:p w:rsidR="002F5BF6" w:rsidRPr="001445AC" w:rsidRDefault="002F5BF6" w:rsidP="002F5BF6">
            <w:pPr>
              <w:rPr>
                <w:sz w:val="24"/>
                <w:szCs w:val="24"/>
              </w:rPr>
            </w:pPr>
            <w:r w:rsidRPr="001445AC">
              <w:rPr>
                <w:sz w:val="24"/>
                <w:szCs w:val="24"/>
              </w:rPr>
              <w:t xml:space="preserve">St. Chełpa, T. Witkowski, Psychologia konfliktów, </w:t>
            </w:r>
            <w:proofErr w:type="spellStart"/>
            <w:r w:rsidRPr="001445AC">
              <w:rPr>
                <w:sz w:val="24"/>
                <w:szCs w:val="24"/>
              </w:rPr>
              <w:t>WSiP</w:t>
            </w:r>
            <w:proofErr w:type="spellEnd"/>
            <w:r w:rsidRPr="001445AC">
              <w:rPr>
                <w:sz w:val="24"/>
                <w:szCs w:val="24"/>
              </w:rPr>
              <w:t>, Warszawa 1995</w:t>
            </w:r>
          </w:p>
          <w:p w:rsidR="002F5BF6" w:rsidRPr="001445AC" w:rsidRDefault="002F5BF6" w:rsidP="002F5BF6">
            <w:pPr>
              <w:rPr>
                <w:sz w:val="24"/>
                <w:szCs w:val="24"/>
              </w:rPr>
            </w:pPr>
            <w:r w:rsidRPr="001445AC">
              <w:rPr>
                <w:sz w:val="24"/>
                <w:szCs w:val="24"/>
              </w:rPr>
              <w:t xml:space="preserve">A.A. </w:t>
            </w:r>
            <w:proofErr w:type="spellStart"/>
            <w:r w:rsidRPr="001445AC">
              <w:rPr>
                <w:sz w:val="24"/>
                <w:szCs w:val="24"/>
              </w:rPr>
              <w:t>Lazarus</w:t>
            </w:r>
            <w:proofErr w:type="spellEnd"/>
            <w:r w:rsidRPr="001445AC">
              <w:rPr>
                <w:sz w:val="24"/>
                <w:szCs w:val="24"/>
              </w:rPr>
              <w:t>, Terapia w pigułce, GWP, Gdańsk 2004;</w:t>
            </w:r>
          </w:p>
          <w:p w:rsidR="00843D92" w:rsidRPr="001445AC" w:rsidRDefault="00843D92" w:rsidP="002F5BF6">
            <w:pPr>
              <w:rPr>
                <w:sz w:val="24"/>
                <w:szCs w:val="24"/>
              </w:rPr>
            </w:pPr>
          </w:p>
        </w:tc>
      </w:tr>
      <w:tr w:rsidR="00843D92" w:rsidRPr="00742916" w:rsidTr="00EB1DD3">
        <w:tc>
          <w:tcPr>
            <w:tcW w:w="2660" w:type="dxa"/>
          </w:tcPr>
          <w:p w:rsidR="00843D92" w:rsidRPr="00742916" w:rsidRDefault="00843D92" w:rsidP="00EB1DD3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2F5BF6" w:rsidRPr="001445AC" w:rsidRDefault="002F5BF6" w:rsidP="002F5BF6">
            <w:pPr>
              <w:rPr>
                <w:sz w:val="24"/>
                <w:szCs w:val="24"/>
              </w:rPr>
            </w:pPr>
            <w:r w:rsidRPr="001445AC">
              <w:rPr>
                <w:sz w:val="24"/>
                <w:szCs w:val="24"/>
              </w:rPr>
              <w:t>M.</w:t>
            </w:r>
            <w:r w:rsidR="008B3FBD">
              <w:rPr>
                <w:sz w:val="24"/>
                <w:szCs w:val="24"/>
              </w:rPr>
              <w:t xml:space="preserve"> </w:t>
            </w:r>
            <w:proofErr w:type="spellStart"/>
            <w:r w:rsidRPr="001445AC">
              <w:rPr>
                <w:sz w:val="24"/>
                <w:szCs w:val="24"/>
              </w:rPr>
              <w:t>McKLay</w:t>
            </w:r>
            <w:proofErr w:type="spellEnd"/>
            <w:r w:rsidRPr="001445AC">
              <w:rPr>
                <w:sz w:val="24"/>
                <w:szCs w:val="24"/>
              </w:rPr>
              <w:t>, M.</w:t>
            </w:r>
            <w:r w:rsidR="008B3FBD">
              <w:rPr>
                <w:sz w:val="24"/>
                <w:szCs w:val="24"/>
              </w:rPr>
              <w:t xml:space="preserve"> Davis, P. </w:t>
            </w:r>
            <w:proofErr w:type="spellStart"/>
            <w:r w:rsidRPr="001445AC">
              <w:rPr>
                <w:sz w:val="24"/>
                <w:szCs w:val="24"/>
              </w:rPr>
              <w:t>Fanning</w:t>
            </w:r>
            <w:proofErr w:type="spellEnd"/>
            <w:r w:rsidRPr="001445AC">
              <w:rPr>
                <w:sz w:val="24"/>
                <w:szCs w:val="24"/>
              </w:rPr>
              <w:t>, Sztuka skutecznego porozumiewania się, Gdańsk 2001</w:t>
            </w:r>
          </w:p>
          <w:p w:rsidR="002F5BF6" w:rsidRPr="001445AC" w:rsidRDefault="002F5BF6" w:rsidP="002F5BF6">
            <w:pPr>
              <w:rPr>
                <w:sz w:val="24"/>
                <w:szCs w:val="24"/>
              </w:rPr>
            </w:pPr>
            <w:r w:rsidRPr="001445AC">
              <w:rPr>
                <w:sz w:val="24"/>
                <w:szCs w:val="24"/>
              </w:rPr>
              <w:t>P. Thomson, Sposoby komunikacji interpersonalnej, Poznań 1998</w:t>
            </w:r>
          </w:p>
          <w:p w:rsidR="002F5BF6" w:rsidRPr="001445AC" w:rsidRDefault="002F5BF6" w:rsidP="002F5BF6">
            <w:pPr>
              <w:rPr>
                <w:sz w:val="24"/>
                <w:szCs w:val="24"/>
              </w:rPr>
            </w:pPr>
            <w:r w:rsidRPr="001445AC">
              <w:rPr>
                <w:sz w:val="24"/>
                <w:szCs w:val="24"/>
              </w:rPr>
              <w:t>M.</w:t>
            </w:r>
            <w:r w:rsidR="008B3FBD">
              <w:rPr>
                <w:sz w:val="24"/>
                <w:szCs w:val="24"/>
              </w:rPr>
              <w:t xml:space="preserve"> </w:t>
            </w:r>
            <w:r w:rsidRPr="001445AC">
              <w:rPr>
                <w:sz w:val="24"/>
                <w:szCs w:val="24"/>
              </w:rPr>
              <w:t>Król-Fijewska,</w:t>
            </w:r>
            <w:r w:rsidR="00236DF6">
              <w:rPr>
                <w:sz w:val="24"/>
                <w:szCs w:val="24"/>
              </w:rPr>
              <w:t xml:space="preserve"> </w:t>
            </w:r>
            <w:r w:rsidRPr="001445AC">
              <w:rPr>
                <w:sz w:val="24"/>
                <w:szCs w:val="24"/>
              </w:rPr>
              <w:t>Trening asertywności, Warszawa 1993</w:t>
            </w:r>
          </w:p>
          <w:p w:rsidR="00843D92" w:rsidRPr="001445AC" w:rsidRDefault="002F5BF6" w:rsidP="002F5BF6">
            <w:pPr>
              <w:rPr>
                <w:sz w:val="24"/>
                <w:szCs w:val="24"/>
              </w:rPr>
            </w:pPr>
            <w:r w:rsidRPr="001445AC">
              <w:rPr>
                <w:sz w:val="24"/>
                <w:szCs w:val="24"/>
              </w:rPr>
              <w:t>E.</w:t>
            </w:r>
            <w:r w:rsidR="00236DF6">
              <w:rPr>
                <w:sz w:val="24"/>
                <w:szCs w:val="24"/>
              </w:rPr>
              <w:t xml:space="preserve"> </w:t>
            </w:r>
            <w:proofErr w:type="spellStart"/>
            <w:r w:rsidRPr="001445AC">
              <w:rPr>
                <w:sz w:val="24"/>
                <w:szCs w:val="24"/>
              </w:rPr>
              <w:t>Griffin</w:t>
            </w:r>
            <w:proofErr w:type="spellEnd"/>
            <w:r w:rsidRPr="001445AC">
              <w:rPr>
                <w:sz w:val="24"/>
                <w:szCs w:val="24"/>
              </w:rPr>
              <w:t>,</w:t>
            </w:r>
            <w:r w:rsidR="008B3FBD">
              <w:rPr>
                <w:sz w:val="24"/>
                <w:szCs w:val="24"/>
              </w:rPr>
              <w:t xml:space="preserve"> </w:t>
            </w:r>
            <w:r w:rsidRPr="001445AC">
              <w:rPr>
                <w:sz w:val="24"/>
                <w:szCs w:val="24"/>
              </w:rPr>
              <w:t>Podstawy komunikacji społecznej,</w:t>
            </w:r>
            <w:r w:rsidR="008B3FBD">
              <w:rPr>
                <w:sz w:val="24"/>
                <w:szCs w:val="24"/>
              </w:rPr>
              <w:t xml:space="preserve"> </w:t>
            </w:r>
            <w:r w:rsidRPr="001445AC">
              <w:rPr>
                <w:sz w:val="24"/>
                <w:szCs w:val="24"/>
              </w:rPr>
              <w:t>Gdańsk 2003</w:t>
            </w:r>
          </w:p>
        </w:tc>
      </w:tr>
      <w:tr w:rsidR="00843D92" w:rsidRPr="00742916" w:rsidTr="007A7344">
        <w:trPr>
          <w:trHeight w:val="799"/>
        </w:trPr>
        <w:tc>
          <w:tcPr>
            <w:tcW w:w="2660" w:type="dxa"/>
          </w:tcPr>
          <w:p w:rsidR="00843D92" w:rsidRPr="00BC3779" w:rsidRDefault="00843D92" w:rsidP="00EB1DD3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2F5BF6" w:rsidRPr="001445AC" w:rsidRDefault="002F5BF6" w:rsidP="002F5BF6">
            <w:pPr>
              <w:rPr>
                <w:sz w:val="24"/>
                <w:szCs w:val="24"/>
              </w:rPr>
            </w:pPr>
            <w:r w:rsidRPr="001445AC">
              <w:rPr>
                <w:sz w:val="24"/>
                <w:szCs w:val="24"/>
              </w:rPr>
              <w:t>metody podające (objaśnienia)</w:t>
            </w:r>
          </w:p>
          <w:p w:rsidR="002F5BF6" w:rsidRPr="001445AC" w:rsidRDefault="002F5BF6" w:rsidP="002F5BF6">
            <w:pPr>
              <w:rPr>
                <w:sz w:val="24"/>
                <w:szCs w:val="24"/>
              </w:rPr>
            </w:pPr>
            <w:r w:rsidRPr="001445AC">
              <w:rPr>
                <w:sz w:val="24"/>
                <w:szCs w:val="24"/>
              </w:rPr>
              <w:t>metody praktyczne (oparte na praktycznej działalności studentów, m. aktywizujące, ćwiczenia przedmiotowe)</w:t>
            </w:r>
          </w:p>
          <w:p w:rsidR="00843D92" w:rsidRPr="001445AC" w:rsidRDefault="00843D92" w:rsidP="007A7344">
            <w:pPr>
              <w:rPr>
                <w:sz w:val="24"/>
                <w:szCs w:val="24"/>
              </w:rPr>
            </w:pPr>
          </w:p>
        </w:tc>
      </w:tr>
    </w:tbl>
    <w:p w:rsidR="00843D92" w:rsidRPr="0074288E" w:rsidRDefault="00843D92" w:rsidP="00843D92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843D92" w:rsidTr="00EB1DD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3D92" w:rsidRPr="00236DF6" w:rsidRDefault="00843D92" w:rsidP="00EB1DD3">
            <w:pPr>
              <w:jc w:val="center"/>
              <w:rPr>
                <w:sz w:val="24"/>
                <w:szCs w:val="24"/>
              </w:rPr>
            </w:pPr>
            <w:r w:rsidRPr="00236DF6">
              <w:rPr>
                <w:sz w:val="24"/>
                <w:szCs w:val="24"/>
              </w:rPr>
              <w:t xml:space="preserve">Metody weryfikacji efektów </w:t>
            </w:r>
            <w:r w:rsidR="00A75FF4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3D92" w:rsidRPr="00236DF6" w:rsidRDefault="00843D92" w:rsidP="00EB1DD3">
            <w:pPr>
              <w:jc w:val="center"/>
              <w:rPr>
                <w:sz w:val="24"/>
                <w:szCs w:val="24"/>
              </w:rPr>
            </w:pPr>
          </w:p>
          <w:p w:rsidR="00843D92" w:rsidRPr="00A75FF4" w:rsidRDefault="00843D92" w:rsidP="00EB1DD3">
            <w:pPr>
              <w:jc w:val="center"/>
              <w:rPr>
                <w:sz w:val="22"/>
                <w:szCs w:val="22"/>
              </w:rPr>
            </w:pPr>
            <w:r w:rsidRPr="00A75FF4">
              <w:rPr>
                <w:sz w:val="22"/>
                <w:szCs w:val="22"/>
              </w:rPr>
              <w:t xml:space="preserve">Nr efektu </w:t>
            </w:r>
            <w:r w:rsidR="00A75FF4" w:rsidRPr="00A75FF4">
              <w:rPr>
                <w:sz w:val="22"/>
                <w:szCs w:val="22"/>
              </w:rPr>
              <w:t>kształcenia</w:t>
            </w:r>
            <w:r w:rsidRPr="00A75FF4">
              <w:rPr>
                <w:sz w:val="22"/>
                <w:szCs w:val="22"/>
              </w:rPr>
              <w:t>/grupy efektów</w:t>
            </w:r>
            <w:r w:rsidRPr="00A75FF4">
              <w:rPr>
                <w:sz w:val="22"/>
                <w:szCs w:val="22"/>
              </w:rPr>
              <w:br/>
            </w:r>
          </w:p>
        </w:tc>
      </w:tr>
      <w:tr w:rsidR="00AB590E" w:rsidTr="008F169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B590E" w:rsidRPr="00236DF6" w:rsidRDefault="002F5BF6" w:rsidP="00AB590E">
            <w:pPr>
              <w:snapToGrid w:val="0"/>
              <w:rPr>
                <w:sz w:val="24"/>
                <w:szCs w:val="24"/>
              </w:rPr>
            </w:pPr>
            <w:bookmarkStart w:id="0" w:name="_GoBack" w:colFirst="0" w:colLast="0"/>
            <w:r w:rsidRPr="00236DF6">
              <w:rPr>
                <w:sz w:val="24"/>
                <w:szCs w:val="24"/>
              </w:rPr>
              <w:t>Ocena cząstkowa: indywidualne prezentacje wskazanych fragmentów z teorii mediacji i negocjacji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AB590E" w:rsidRPr="00236DF6" w:rsidRDefault="00CB6A64" w:rsidP="00CB6A64">
            <w:pPr>
              <w:jc w:val="center"/>
              <w:rPr>
                <w:sz w:val="24"/>
                <w:szCs w:val="24"/>
              </w:rPr>
            </w:pPr>
            <w:r w:rsidRPr="00236DF6">
              <w:rPr>
                <w:sz w:val="24"/>
                <w:szCs w:val="24"/>
              </w:rPr>
              <w:t>1</w:t>
            </w:r>
            <w:r w:rsidR="002F5BF6" w:rsidRPr="00236DF6">
              <w:rPr>
                <w:sz w:val="24"/>
                <w:szCs w:val="24"/>
              </w:rPr>
              <w:t>,2</w:t>
            </w:r>
          </w:p>
        </w:tc>
      </w:tr>
      <w:bookmarkEnd w:id="0"/>
      <w:tr w:rsidR="00AB590E" w:rsidTr="008F169C">
        <w:tc>
          <w:tcPr>
            <w:tcW w:w="8208" w:type="dxa"/>
            <w:gridSpan w:val="2"/>
            <w:vAlign w:val="center"/>
          </w:tcPr>
          <w:p w:rsidR="00AB590E" w:rsidRPr="00236DF6" w:rsidRDefault="002F5BF6" w:rsidP="00AB590E">
            <w:pPr>
              <w:snapToGrid w:val="0"/>
              <w:rPr>
                <w:sz w:val="24"/>
                <w:szCs w:val="24"/>
              </w:rPr>
            </w:pPr>
            <w:r w:rsidRPr="00236DF6">
              <w:rPr>
                <w:sz w:val="24"/>
                <w:szCs w:val="24"/>
              </w:rPr>
              <w:t>Ocena formująca: praca w zespołach dyskusyjnych, (gra symulacyjna, drama)</w:t>
            </w:r>
            <w:r w:rsidRPr="00236DF6">
              <w:rPr>
                <w:sz w:val="24"/>
                <w:szCs w:val="24"/>
              </w:rPr>
              <w:tab/>
            </w:r>
          </w:p>
        </w:tc>
        <w:tc>
          <w:tcPr>
            <w:tcW w:w="1800" w:type="dxa"/>
          </w:tcPr>
          <w:p w:rsidR="00AB590E" w:rsidRPr="00236DF6" w:rsidRDefault="00CB6A64" w:rsidP="00CB6A64">
            <w:pPr>
              <w:jc w:val="center"/>
              <w:rPr>
                <w:sz w:val="24"/>
                <w:szCs w:val="24"/>
              </w:rPr>
            </w:pPr>
            <w:r w:rsidRPr="00236DF6">
              <w:rPr>
                <w:sz w:val="24"/>
                <w:szCs w:val="24"/>
              </w:rPr>
              <w:t>3</w:t>
            </w:r>
            <w:r w:rsidR="002F5BF6" w:rsidRPr="00236DF6">
              <w:rPr>
                <w:sz w:val="24"/>
                <w:szCs w:val="24"/>
              </w:rPr>
              <w:t>,4,5,</w:t>
            </w:r>
          </w:p>
        </w:tc>
      </w:tr>
      <w:tr w:rsidR="00AB590E" w:rsidTr="00EB1DD3">
        <w:tc>
          <w:tcPr>
            <w:tcW w:w="8208" w:type="dxa"/>
            <w:gridSpan w:val="2"/>
          </w:tcPr>
          <w:p w:rsidR="00AB590E" w:rsidRPr="00236DF6" w:rsidRDefault="002F5BF6" w:rsidP="00AB590E">
            <w:pPr>
              <w:rPr>
                <w:sz w:val="24"/>
                <w:szCs w:val="24"/>
              </w:rPr>
            </w:pPr>
            <w:r w:rsidRPr="00236DF6">
              <w:rPr>
                <w:sz w:val="24"/>
                <w:szCs w:val="24"/>
              </w:rPr>
              <w:t xml:space="preserve">Ocena podsumowująca: pisemna praca zaliczeniowa, przygotowanie oraz </w:t>
            </w:r>
            <w:r w:rsidRPr="00236DF6">
              <w:rPr>
                <w:sz w:val="24"/>
                <w:szCs w:val="24"/>
              </w:rPr>
              <w:lastRenderedPageBreak/>
              <w:t>zaangażowanie w ww zadania.</w:t>
            </w:r>
            <w:r w:rsidRPr="00236DF6">
              <w:rPr>
                <w:sz w:val="24"/>
                <w:szCs w:val="24"/>
              </w:rPr>
              <w:tab/>
            </w:r>
          </w:p>
        </w:tc>
        <w:tc>
          <w:tcPr>
            <w:tcW w:w="1800" w:type="dxa"/>
          </w:tcPr>
          <w:p w:rsidR="00AB590E" w:rsidRPr="00236DF6" w:rsidRDefault="002F5BF6" w:rsidP="00CB6A64">
            <w:pPr>
              <w:jc w:val="center"/>
              <w:rPr>
                <w:sz w:val="24"/>
                <w:szCs w:val="24"/>
              </w:rPr>
            </w:pPr>
            <w:r w:rsidRPr="00236DF6">
              <w:rPr>
                <w:sz w:val="24"/>
                <w:szCs w:val="24"/>
              </w:rPr>
              <w:lastRenderedPageBreak/>
              <w:t>1,2,</w:t>
            </w:r>
          </w:p>
        </w:tc>
      </w:tr>
      <w:tr w:rsidR="00AB590E" w:rsidTr="00EB1DD3">
        <w:tc>
          <w:tcPr>
            <w:tcW w:w="2660" w:type="dxa"/>
            <w:tcBorders>
              <w:bottom w:val="single" w:sz="12" w:space="0" w:color="auto"/>
            </w:tcBorders>
          </w:tcPr>
          <w:p w:rsidR="00AB590E" w:rsidRPr="00236DF6" w:rsidRDefault="00AB590E" w:rsidP="00AB590E">
            <w:pPr>
              <w:rPr>
                <w:rFonts w:ascii="Arial Narrow" w:hAnsi="Arial Narrow"/>
                <w:sz w:val="24"/>
                <w:szCs w:val="24"/>
              </w:rPr>
            </w:pPr>
            <w:r w:rsidRPr="00236DF6"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F5BF6" w:rsidRPr="00236DF6" w:rsidRDefault="007A7344" w:rsidP="002F5BF6">
            <w:pPr>
              <w:rPr>
                <w:sz w:val="24"/>
                <w:szCs w:val="24"/>
              </w:rPr>
            </w:pPr>
            <w:r w:rsidRPr="00236DF6">
              <w:rPr>
                <w:sz w:val="24"/>
                <w:szCs w:val="24"/>
              </w:rPr>
              <w:t>Zaliczenie z oceną</w:t>
            </w:r>
            <w:r w:rsidR="002F5BF6" w:rsidRPr="00236DF6">
              <w:rPr>
                <w:sz w:val="24"/>
                <w:szCs w:val="24"/>
              </w:rPr>
              <w:t>:</w:t>
            </w:r>
          </w:p>
          <w:p w:rsidR="002F5BF6" w:rsidRPr="00236DF6" w:rsidRDefault="002F5BF6" w:rsidP="002F5BF6">
            <w:pPr>
              <w:rPr>
                <w:sz w:val="24"/>
                <w:szCs w:val="24"/>
              </w:rPr>
            </w:pPr>
            <w:r w:rsidRPr="00236DF6">
              <w:rPr>
                <w:sz w:val="24"/>
                <w:szCs w:val="24"/>
              </w:rPr>
              <w:t xml:space="preserve">-   sprawdzenie znajomości treści przedmiotu  (50%) </w:t>
            </w:r>
          </w:p>
          <w:p w:rsidR="007A7344" w:rsidRPr="00236DF6" w:rsidRDefault="002F5BF6" w:rsidP="002F5BF6">
            <w:pPr>
              <w:rPr>
                <w:sz w:val="24"/>
                <w:szCs w:val="24"/>
              </w:rPr>
            </w:pPr>
            <w:r w:rsidRPr="00236DF6">
              <w:rPr>
                <w:sz w:val="24"/>
                <w:szCs w:val="24"/>
              </w:rPr>
              <w:t>-   opracowanie przypadku konfliktu z propozycją zastosowania wybranych przez studenta technik negocjacji i mediacji (50%)</w:t>
            </w:r>
          </w:p>
          <w:p w:rsidR="00AB590E" w:rsidRPr="00236DF6" w:rsidRDefault="00AB590E" w:rsidP="007A7344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843D92" w:rsidRPr="0074288E" w:rsidRDefault="00843D92" w:rsidP="00843D92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843D92" w:rsidRPr="00742916" w:rsidTr="00EB1DD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843D92" w:rsidRPr="008D4BE7" w:rsidRDefault="00843D92" w:rsidP="00EB1DD3">
            <w:pPr>
              <w:jc w:val="center"/>
              <w:rPr>
                <w:b/>
              </w:rPr>
            </w:pPr>
          </w:p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843D92" w:rsidRPr="008D4BE7" w:rsidRDefault="00843D92" w:rsidP="00EB1DD3">
            <w:pPr>
              <w:jc w:val="center"/>
              <w:rPr>
                <w:b/>
                <w:color w:val="FF0000"/>
              </w:rPr>
            </w:pPr>
          </w:p>
        </w:tc>
      </w:tr>
      <w:tr w:rsidR="00843D92" w:rsidRPr="00742916" w:rsidTr="00EB1DD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843D92" w:rsidRDefault="00843D92" w:rsidP="00EB1DD3">
            <w:pPr>
              <w:jc w:val="center"/>
              <w:rPr>
                <w:sz w:val="24"/>
                <w:szCs w:val="24"/>
              </w:rPr>
            </w:pPr>
          </w:p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43D92" w:rsidRPr="00742916" w:rsidRDefault="00843D92" w:rsidP="00EB1DD3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43D92" w:rsidRPr="00BC3779" w:rsidRDefault="00843D92" w:rsidP="00EB1DD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843D92" w:rsidRPr="00BC3779" w:rsidRDefault="00843D92" w:rsidP="00EB1DD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72FA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72FAA">
              <w:rPr>
                <w:sz w:val="24"/>
                <w:szCs w:val="24"/>
              </w:rPr>
              <w:t>5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43D92" w:rsidRPr="00742916" w:rsidRDefault="00372FAA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843D92" w:rsidRPr="00742916" w:rsidRDefault="00372FAA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843D92" w:rsidRPr="00742916" w:rsidRDefault="00372FAA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843D92" w:rsidRPr="00742916" w:rsidRDefault="00372FAA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43D92">
              <w:rPr>
                <w:sz w:val="24"/>
                <w:szCs w:val="24"/>
              </w:rPr>
              <w:t>5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843D92" w:rsidRPr="00742916" w:rsidRDefault="00372FAA" w:rsidP="00EB1DD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812" w:type="dxa"/>
          </w:tcPr>
          <w:p w:rsidR="00843D92" w:rsidRPr="00742916" w:rsidRDefault="00372FAA" w:rsidP="00EB1DD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843D92" w:rsidRPr="00742916" w:rsidTr="00EB1DD3">
        <w:trPr>
          <w:trHeight w:val="236"/>
        </w:trPr>
        <w:tc>
          <w:tcPr>
            <w:tcW w:w="5070" w:type="dxa"/>
            <w:shd w:val="clear" w:color="auto" w:fill="C0C0C0"/>
          </w:tcPr>
          <w:p w:rsidR="00843D92" w:rsidRPr="00742916" w:rsidRDefault="00843D92" w:rsidP="00EB1DD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3D92" w:rsidRPr="00742916" w:rsidRDefault="00372FAA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843D92" w:rsidRPr="00742916" w:rsidTr="00EB1DD3">
        <w:trPr>
          <w:trHeight w:val="236"/>
        </w:trPr>
        <w:tc>
          <w:tcPr>
            <w:tcW w:w="5070" w:type="dxa"/>
            <w:shd w:val="clear" w:color="auto" w:fill="C0C0C0"/>
          </w:tcPr>
          <w:p w:rsidR="00843D92" w:rsidRPr="00742916" w:rsidRDefault="00843D92" w:rsidP="00EB1DD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3D92" w:rsidRPr="00742916" w:rsidRDefault="00372FAA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843D92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  <w:shd w:val="clear" w:color="auto" w:fill="C0C0C0"/>
          </w:tcPr>
          <w:p w:rsidR="00843D92" w:rsidRPr="00C75B65" w:rsidRDefault="00843D92" w:rsidP="00EB1DD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3D92" w:rsidRPr="00742916" w:rsidRDefault="00372FAA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  <w:shd w:val="clear" w:color="auto" w:fill="C0C0C0"/>
          </w:tcPr>
          <w:p w:rsidR="00843D92" w:rsidRPr="00742916" w:rsidRDefault="00843D92" w:rsidP="00EB1DD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3D92" w:rsidRPr="00EA2BC5" w:rsidRDefault="00843D92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1A392A">
              <w:rPr>
                <w:b/>
                <w:sz w:val="24"/>
                <w:szCs w:val="24"/>
              </w:rPr>
              <w:t>8</w:t>
            </w:r>
          </w:p>
        </w:tc>
      </w:tr>
    </w:tbl>
    <w:p w:rsidR="00843D92" w:rsidRDefault="00843D92" w:rsidP="00843D9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843D92" w:rsidRDefault="00843D92" w:rsidP="00843D9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D70026" w:rsidRDefault="00D70026"/>
    <w:sectPr w:rsidR="00D70026" w:rsidSect="00A75FF4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92EF6"/>
    <w:multiLevelType w:val="hybridMultilevel"/>
    <w:tmpl w:val="9EA24F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F8B1DE0"/>
    <w:multiLevelType w:val="multilevel"/>
    <w:tmpl w:val="AA364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43D92"/>
    <w:rsid w:val="00035F7B"/>
    <w:rsid w:val="000A04C7"/>
    <w:rsid w:val="000D689F"/>
    <w:rsid w:val="0010014B"/>
    <w:rsid w:val="001445AC"/>
    <w:rsid w:val="001A392A"/>
    <w:rsid w:val="00236DF6"/>
    <w:rsid w:val="002605FA"/>
    <w:rsid w:val="002F5BF6"/>
    <w:rsid w:val="002F6DB5"/>
    <w:rsid w:val="00372FAA"/>
    <w:rsid w:val="003845A2"/>
    <w:rsid w:val="003C76F2"/>
    <w:rsid w:val="005A5C2E"/>
    <w:rsid w:val="0064791F"/>
    <w:rsid w:val="00726793"/>
    <w:rsid w:val="007651FB"/>
    <w:rsid w:val="007A7344"/>
    <w:rsid w:val="00814958"/>
    <w:rsid w:val="00843D92"/>
    <w:rsid w:val="008B3FBD"/>
    <w:rsid w:val="00A75FF4"/>
    <w:rsid w:val="00AA6F1C"/>
    <w:rsid w:val="00AB590E"/>
    <w:rsid w:val="00B41E37"/>
    <w:rsid w:val="00B444E2"/>
    <w:rsid w:val="00B560C2"/>
    <w:rsid w:val="00BE0D26"/>
    <w:rsid w:val="00BE33C3"/>
    <w:rsid w:val="00C813FE"/>
    <w:rsid w:val="00CB6A64"/>
    <w:rsid w:val="00D70026"/>
    <w:rsid w:val="00EA4B98"/>
    <w:rsid w:val="00ED184F"/>
    <w:rsid w:val="00F86410"/>
    <w:rsid w:val="00FD40BB"/>
    <w:rsid w:val="00FF7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3D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43D92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843D9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43D92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43D9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B59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rsid w:val="007A7344"/>
    <w:pPr>
      <w:widowControl w:val="0"/>
      <w:suppressAutoHyphens/>
      <w:spacing w:before="280" w:after="119"/>
    </w:pPr>
    <w:rPr>
      <w:kern w:val="1"/>
      <w:sz w:val="24"/>
      <w:szCs w:val="24"/>
      <w:lang w:eastAsia="hi-IN" w:bidi="hi-IN"/>
    </w:rPr>
  </w:style>
  <w:style w:type="paragraph" w:styleId="Tekstpodstawowy">
    <w:name w:val="Body Text"/>
    <w:basedOn w:val="Normalny"/>
    <w:link w:val="TekstpodstawowyZnak"/>
    <w:unhideWhenUsed/>
    <w:rsid w:val="007A7344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7A7344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708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10</cp:revision>
  <dcterms:created xsi:type="dcterms:W3CDTF">2018-12-14T10:41:00Z</dcterms:created>
  <dcterms:modified xsi:type="dcterms:W3CDTF">2019-03-02T18:22:00Z</dcterms:modified>
</cp:coreProperties>
</file>